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  <w:t>附件3：</w:t>
      </w:r>
    </w:p>
    <w:p>
      <w:pPr>
        <w:spacing w:line="600" w:lineRule="exact"/>
        <w:jc w:val="left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信用承诺书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1.本单位所有申报材料真实、准确、完整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且自愿参与本次行业信用评级工作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本单位郑重声明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信用评级近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三年内，本单位在经营活动中没有重大违法记录，没有因违法经营受到刑事处罚或者责令停产停业、吊销许可证或者执照、较大数额罚款等行政处罚，且未在被禁止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有关事务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活动的处罚期限内。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.本单位已知晓：如承诺事项不属实，将取消本次</w:t>
      </w:r>
      <w:r>
        <w:rPr>
          <w:rFonts w:hint="eastAsia" w:eastAsia="仿宋_GB2312"/>
          <w:sz w:val="32"/>
          <w:szCs w:val="32"/>
          <w:lang w:eastAsia="zh-CN"/>
        </w:rPr>
        <w:t>信用评</w:t>
      </w:r>
      <w:r>
        <w:rPr>
          <w:rFonts w:hint="eastAsia" w:eastAsia="仿宋_GB2312"/>
          <w:sz w:val="32"/>
          <w:szCs w:val="32"/>
          <w:lang w:val="en-US" w:eastAsia="zh-CN"/>
        </w:rPr>
        <w:t>级</w:t>
      </w:r>
      <w:r>
        <w:rPr>
          <w:rFonts w:hint="eastAsia" w:eastAsia="仿宋_GB2312"/>
          <w:sz w:val="32"/>
          <w:szCs w:val="32"/>
          <w:lang w:eastAsia="zh-CN"/>
        </w:rPr>
        <w:t>结果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若发生违法违规行为</w:t>
      </w:r>
      <w:r>
        <w:rPr>
          <w:rFonts w:eastAsia="仿宋_GB2312"/>
          <w:sz w:val="32"/>
          <w:szCs w:val="32"/>
        </w:rPr>
        <w:t>并</w:t>
      </w:r>
      <w:r>
        <w:rPr>
          <w:rFonts w:hint="eastAsia" w:eastAsia="仿宋_GB2312"/>
          <w:sz w:val="32"/>
          <w:szCs w:val="32"/>
          <w:lang w:val="en-US" w:eastAsia="zh-CN"/>
        </w:rPr>
        <w:t>自愿</w:t>
      </w:r>
      <w:r>
        <w:rPr>
          <w:rFonts w:eastAsia="仿宋_GB2312"/>
          <w:sz w:val="32"/>
          <w:szCs w:val="32"/>
        </w:rPr>
        <w:t>承担其相关责任。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单位名称（盖章）：</w:t>
      </w:r>
    </w:p>
    <w:p>
      <w:pPr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vertAlign w:val="baseline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  <w:vertAlign w:val="baseline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GJlZmYyOWQ3MjljMmMwNGM4ODMzOTAyNDQwMjIifQ=="/>
    <w:docVar w:name="KSO_WPS_MARK_KEY" w:val="1e69d2a0-4e7f-4049-87df-b81cb9753c3f"/>
  </w:docVars>
  <w:rsids>
    <w:rsidRoot w:val="4BC82B29"/>
    <w:rsid w:val="4BC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2024-11-13T08:15:00Z</dcterms:created>
  <dc:creator>安徽省社区服务业协会</dc:creator>
  <cp:lastModifiedBy>安徽省社区服务业协会</cp:lastModifiedBy>
  <dcterms:modified xsi:type="dcterms:W3CDTF">2024-11-13T08:16:21Z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43127D969EF9443D90463CE1B0C21069</vt:lpwstr>
  </property>
</Properties>
</file>